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C5B3F" w14:textId="1FDA0098" w:rsidR="00EF76C7" w:rsidRPr="009661BB" w:rsidRDefault="00DA1C03" w:rsidP="00CB6758">
      <w:pPr>
        <w:pStyle w:val="s3"/>
        <w:spacing w:before="120" w:beforeAutospacing="0" w:after="120" w:afterAutospacing="0" w:line="324" w:lineRule="atLeast"/>
        <w:ind w:firstLine="720"/>
        <w:jc w:val="center"/>
        <w:rPr>
          <w:color w:val="000000"/>
          <w:sz w:val="28"/>
          <w:szCs w:val="28"/>
        </w:rPr>
      </w:pPr>
      <w:r>
        <w:rPr>
          <w:rStyle w:val="bumpedfont15"/>
          <w:b/>
          <w:bCs/>
          <w:color w:val="000000"/>
          <w:sz w:val="28"/>
          <w:szCs w:val="28"/>
        </w:rPr>
        <w:t xml:space="preserve">Ngày 25/3/2023, </w:t>
      </w:r>
      <w:r w:rsidR="00EF76C7" w:rsidRPr="009661BB">
        <w:rPr>
          <w:rStyle w:val="bumpedfont15"/>
          <w:b/>
          <w:bCs/>
          <w:color w:val="000000"/>
          <w:sz w:val="28"/>
          <w:szCs w:val="28"/>
        </w:rPr>
        <w:t xml:space="preserve">Chi đoàn </w:t>
      </w:r>
      <w:r w:rsidR="00832083">
        <w:rPr>
          <w:rStyle w:val="bumpedfont15"/>
          <w:b/>
          <w:bCs/>
          <w:color w:val="000000"/>
          <w:sz w:val="28"/>
          <w:szCs w:val="28"/>
        </w:rPr>
        <w:t xml:space="preserve">thanh niên </w:t>
      </w:r>
      <w:r w:rsidR="00EF76C7" w:rsidRPr="009661BB">
        <w:rPr>
          <w:rStyle w:val="bumpedfont15"/>
          <w:b/>
          <w:bCs/>
          <w:color w:val="000000"/>
          <w:sz w:val="28"/>
          <w:szCs w:val="28"/>
        </w:rPr>
        <w:t>cơ quan Chính quyền huyện Ngọc Lặc</w:t>
      </w:r>
      <w:r w:rsidR="00EF76C7" w:rsidRPr="009661BB">
        <w:rPr>
          <w:rStyle w:val="apple-converted-space"/>
          <w:b/>
          <w:bCs/>
          <w:color w:val="000000"/>
          <w:sz w:val="28"/>
          <w:szCs w:val="28"/>
        </w:rPr>
        <w:t> </w:t>
      </w:r>
      <w:r w:rsidR="00EF76C7" w:rsidRPr="009661BB">
        <w:rPr>
          <w:rStyle w:val="bumpedfont15"/>
          <w:b/>
          <w:bCs/>
          <w:color w:val="000000"/>
          <w:sz w:val="28"/>
          <w:szCs w:val="28"/>
        </w:rPr>
        <w:t>trao tặng khu vui chơi cho trẻ em</w:t>
      </w:r>
      <w:r>
        <w:rPr>
          <w:rStyle w:val="bumpedfont15"/>
          <w:b/>
          <w:bCs/>
          <w:color w:val="000000"/>
          <w:sz w:val="28"/>
          <w:szCs w:val="28"/>
        </w:rPr>
        <w:t xml:space="preserve"> tại </w:t>
      </w:r>
      <w:r w:rsidRPr="009661BB">
        <w:rPr>
          <w:rStyle w:val="bumpedfont15"/>
          <w:b/>
          <w:bCs/>
          <w:color w:val="000000"/>
          <w:sz w:val="28"/>
          <w:szCs w:val="28"/>
        </w:rPr>
        <w:t xml:space="preserve">2 thôn: Hợp Thành và Phùng Sơn </w:t>
      </w:r>
      <w:r w:rsidR="00EF76C7" w:rsidRPr="009661BB">
        <w:rPr>
          <w:rStyle w:val="bumpedfont15"/>
          <w:b/>
          <w:bCs/>
          <w:color w:val="000000"/>
          <w:sz w:val="28"/>
          <w:szCs w:val="28"/>
        </w:rPr>
        <w:t>xã Phùng Giáo</w:t>
      </w:r>
      <w:r w:rsidR="00002FBA">
        <w:rPr>
          <w:rStyle w:val="bumpedfont15"/>
          <w:b/>
          <w:bCs/>
          <w:color w:val="000000"/>
          <w:sz w:val="28"/>
          <w:szCs w:val="28"/>
        </w:rPr>
        <w:t>.</w:t>
      </w:r>
      <w:bookmarkStart w:id="0" w:name="_GoBack"/>
      <w:bookmarkEnd w:id="0"/>
    </w:p>
    <w:p w14:paraId="4DD63FFD" w14:textId="77777777" w:rsidR="009C0C0E" w:rsidRPr="002F5991" w:rsidRDefault="00EF76C7" w:rsidP="00CB6758">
      <w:pPr>
        <w:pStyle w:val="s5"/>
        <w:spacing w:before="120" w:beforeAutospacing="0" w:after="120" w:afterAutospacing="0" w:line="324" w:lineRule="atLeast"/>
        <w:ind w:firstLine="720"/>
        <w:jc w:val="both"/>
        <w:rPr>
          <w:rStyle w:val="bumpedfont15"/>
          <w:bCs/>
          <w:color w:val="000000"/>
          <w:sz w:val="28"/>
          <w:szCs w:val="28"/>
          <w:shd w:val="clear" w:color="auto" w:fill="FFFFFF"/>
        </w:rPr>
      </w:pPr>
      <w:r w:rsidRPr="002F5991">
        <w:rPr>
          <w:rStyle w:val="bumpedfont15"/>
          <w:bCs/>
          <w:color w:val="000000"/>
          <w:sz w:val="28"/>
          <w:szCs w:val="28"/>
          <w:shd w:val="clear" w:color="auto" w:fill="FFFFFF"/>
        </w:rPr>
        <w:t>Nhân dịp kỷ niệm 92 năm ngày thành lập Đoàn TNCS Hồ Chí Minh và</w:t>
      </w:r>
      <w:r w:rsidRPr="002F5991">
        <w:rPr>
          <w:rStyle w:val="apple-converted-space"/>
          <w:bCs/>
          <w:color w:val="000000"/>
          <w:sz w:val="28"/>
          <w:szCs w:val="28"/>
          <w:shd w:val="clear" w:color="auto" w:fill="FFFFFF"/>
        </w:rPr>
        <w:t> </w:t>
      </w:r>
      <w:r w:rsidRPr="002F5991">
        <w:rPr>
          <w:rStyle w:val="bumpedfont15"/>
          <w:bCs/>
          <w:color w:val="000000"/>
          <w:sz w:val="28"/>
          <w:szCs w:val="28"/>
          <w:shd w:val="clear" w:color="auto" w:fill="FFFFFF"/>
        </w:rPr>
        <w:t>hưởng ứng Chương trình phối hợp Chung tay xây dựng NTM.</w:t>
      </w:r>
    </w:p>
    <w:p w14:paraId="19556664" w14:textId="79244D5B" w:rsidR="00EF76C7" w:rsidRPr="009661BB" w:rsidRDefault="00EF76C7" w:rsidP="00CB6758">
      <w:pPr>
        <w:pStyle w:val="s5"/>
        <w:spacing w:before="120" w:beforeAutospacing="0" w:after="120" w:afterAutospacing="0" w:line="324" w:lineRule="atLeast"/>
        <w:ind w:firstLine="720"/>
        <w:jc w:val="both"/>
        <w:rPr>
          <w:color w:val="000000"/>
          <w:sz w:val="28"/>
          <w:szCs w:val="28"/>
        </w:rPr>
      </w:pPr>
      <w:r w:rsidRPr="002F5991">
        <w:rPr>
          <w:rStyle w:val="bumpedfont15"/>
          <w:bCs/>
          <w:color w:val="000000"/>
          <w:sz w:val="28"/>
          <w:szCs w:val="28"/>
          <w:shd w:val="clear" w:color="auto" w:fill="FFFFFF"/>
        </w:rPr>
        <w:t xml:space="preserve"> Sáng ngày 25/3/2023,</w:t>
      </w:r>
      <w:r w:rsidRPr="002F5991">
        <w:rPr>
          <w:rStyle w:val="apple-converted-space"/>
          <w:bCs/>
          <w:color w:val="000000"/>
          <w:sz w:val="28"/>
          <w:szCs w:val="28"/>
          <w:shd w:val="clear" w:color="auto" w:fill="FFFFFF"/>
        </w:rPr>
        <w:t> </w:t>
      </w:r>
      <w:r w:rsidRPr="002F5991">
        <w:rPr>
          <w:rStyle w:val="bumpedfont15"/>
          <w:bCs/>
          <w:color w:val="000000"/>
          <w:sz w:val="28"/>
          <w:szCs w:val="28"/>
        </w:rPr>
        <w:t>Chi đoàn</w:t>
      </w:r>
      <w:r w:rsidR="00832083" w:rsidRPr="002F5991">
        <w:rPr>
          <w:rStyle w:val="bumpedfont15"/>
          <w:bCs/>
          <w:color w:val="000000"/>
          <w:sz w:val="28"/>
          <w:szCs w:val="28"/>
        </w:rPr>
        <w:t xml:space="preserve"> thanh niên</w:t>
      </w:r>
      <w:r w:rsidRPr="002F5991">
        <w:rPr>
          <w:rStyle w:val="bumpedfont15"/>
          <w:bCs/>
          <w:color w:val="000000"/>
          <w:sz w:val="28"/>
          <w:szCs w:val="28"/>
        </w:rPr>
        <w:t xml:space="preserve"> cơ quan Chính quyền huyện Ngọc Lặc</w:t>
      </w:r>
      <w:r w:rsidRPr="002F5991">
        <w:rPr>
          <w:rStyle w:val="apple-converted-space"/>
          <w:bCs/>
          <w:color w:val="000000"/>
          <w:sz w:val="28"/>
          <w:szCs w:val="28"/>
        </w:rPr>
        <w:t> </w:t>
      </w:r>
      <w:r w:rsidRPr="002F5991">
        <w:rPr>
          <w:rStyle w:val="bumpedfont15"/>
          <w:bCs/>
          <w:color w:val="000000"/>
          <w:sz w:val="28"/>
          <w:szCs w:val="28"/>
        </w:rPr>
        <w:t>trao tặng khu vui chơi cho trẻ em</w:t>
      </w:r>
      <w:r w:rsidRPr="002F5991">
        <w:rPr>
          <w:rStyle w:val="apple-converted-space"/>
          <w:bCs/>
          <w:color w:val="000000"/>
          <w:sz w:val="28"/>
          <w:szCs w:val="28"/>
        </w:rPr>
        <w:t> </w:t>
      </w:r>
      <w:r w:rsidR="009C0C0E" w:rsidRPr="002F5991">
        <w:rPr>
          <w:rStyle w:val="bumpedfont15"/>
          <w:bCs/>
          <w:color w:val="000000"/>
          <w:sz w:val="28"/>
          <w:szCs w:val="28"/>
        </w:rPr>
        <w:t>tại</w:t>
      </w:r>
      <w:r w:rsidRPr="002F5991">
        <w:rPr>
          <w:rStyle w:val="bumpedfont15"/>
          <w:bCs/>
          <w:color w:val="000000"/>
          <w:sz w:val="28"/>
          <w:szCs w:val="28"/>
        </w:rPr>
        <w:t xml:space="preserve"> 2 thôn: Hợp Thành và Phùng Sơn xã Phùng Giáo</w:t>
      </w:r>
      <w:r w:rsidRPr="002F5991">
        <w:rPr>
          <w:rStyle w:val="apple-converted-space"/>
          <w:bCs/>
          <w:color w:val="000000"/>
          <w:sz w:val="28"/>
          <w:szCs w:val="28"/>
        </w:rPr>
        <w:t> </w:t>
      </w:r>
      <w:r w:rsidRPr="002F5991">
        <w:rPr>
          <w:rStyle w:val="bumpedfont15"/>
          <w:bCs/>
          <w:color w:val="000000"/>
          <w:sz w:val="28"/>
          <w:szCs w:val="28"/>
        </w:rPr>
        <w:t>với giá trị 10 triệu đồng</w:t>
      </w:r>
      <w:r w:rsidRPr="009661BB">
        <w:rPr>
          <w:rStyle w:val="bumpedfont15"/>
          <w:b/>
          <w:bCs/>
          <w:color w:val="000000"/>
          <w:sz w:val="28"/>
          <w:szCs w:val="28"/>
          <w:shd w:val="clear" w:color="auto" w:fill="FFFFFF"/>
        </w:rPr>
        <w:t>.</w:t>
      </w:r>
    </w:p>
    <w:p w14:paraId="78AB589D" w14:textId="77777777" w:rsidR="009C0C0E" w:rsidRDefault="00EF76C7" w:rsidP="00CB6758">
      <w:pPr>
        <w:pStyle w:val="s9"/>
        <w:spacing w:before="120" w:beforeAutospacing="0" w:after="120" w:afterAutospacing="0" w:line="324" w:lineRule="atLeast"/>
        <w:ind w:firstLine="720"/>
        <w:jc w:val="both"/>
        <w:rPr>
          <w:rStyle w:val="apple-converted-space"/>
          <w:color w:val="000000"/>
          <w:sz w:val="28"/>
          <w:szCs w:val="28"/>
        </w:rPr>
      </w:pPr>
      <w:r w:rsidRPr="009661BB">
        <w:rPr>
          <w:rStyle w:val="bumpedfont15"/>
          <w:color w:val="000000"/>
          <w:sz w:val="28"/>
          <w:szCs w:val="28"/>
          <w:shd w:val="clear" w:color="auto" w:fill="FFFFFF"/>
        </w:rPr>
        <w:t>Phát biểu tại buổi lễ đồng chí Phạm Văn Đạt, Huyện ủy viên, Phó Chủ tịch UBND, Bí thư Đảng</w:t>
      </w:r>
      <w:r w:rsidRPr="009661BB">
        <w:rPr>
          <w:rStyle w:val="apple-converted-space"/>
          <w:color w:val="000000"/>
          <w:sz w:val="28"/>
          <w:szCs w:val="28"/>
          <w:shd w:val="clear" w:color="auto" w:fill="FFFFFF"/>
        </w:rPr>
        <w:t> </w:t>
      </w:r>
      <w:r w:rsidRPr="009661BB">
        <w:rPr>
          <w:rStyle w:val="bumpedfont15"/>
          <w:color w:val="000000"/>
          <w:sz w:val="28"/>
          <w:szCs w:val="28"/>
        </w:rPr>
        <w:t>ủy</w:t>
      </w:r>
      <w:r w:rsidRPr="009661BB">
        <w:rPr>
          <w:rStyle w:val="apple-converted-space"/>
          <w:color w:val="000000"/>
          <w:sz w:val="28"/>
          <w:szCs w:val="28"/>
        </w:rPr>
        <w:t> </w:t>
      </w:r>
      <w:r w:rsidRPr="009661BB">
        <w:rPr>
          <w:rStyle w:val="bumpedfont15"/>
          <w:color w:val="000000"/>
          <w:sz w:val="28"/>
          <w:szCs w:val="28"/>
        </w:rPr>
        <w:t>cơ quan Chính quyền huyện Ngọc Lặc</w:t>
      </w:r>
      <w:r w:rsidR="009C0C0E">
        <w:rPr>
          <w:rStyle w:val="bumpedfont15"/>
          <w:color w:val="000000"/>
          <w:sz w:val="28"/>
          <w:szCs w:val="28"/>
        </w:rPr>
        <w:t xml:space="preserve"> </w:t>
      </w:r>
      <w:r w:rsidRPr="009661BB">
        <w:rPr>
          <w:rStyle w:val="bumpedfont15"/>
          <w:color w:val="000000"/>
          <w:sz w:val="28"/>
          <w:szCs w:val="28"/>
        </w:rPr>
        <w:t>đã nghi nhận, biểu dương và đánh giá cao những kết quả mà xã Phùng Giáo đạt được trong thời gian qua, đặc biệt là sự đoàn kết, nổ lực, phấn đấu của cấp ủy, chính quyền, Nhân dân địa phương trong thực hiện kế hoạch xây dựng NTM.</w:t>
      </w:r>
      <w:r w:rsidRPr="009661BB">
        <w:rPr>
          <w:rStyle w:val="apple-converted-space"/>
          <w:color w:val="000000"/>
          <w:sz w:val="28"/>
          <w:szCs w:val="28"/>
        </w:rPr>
        <w:t> </w:t>
      </w:r>
    </w:p>
    <w:p w14:paraId="54DD7135" w14:textId="54DA5276" w:rsidR="009C0C0E" w:rsidRDefault="00EF76C7" w:rsidP="00CB6758">
      <w:pPr>
        <w:pStyle w:val="s9"/>
        <w:spacing w:before="120" w:beforeAutospacing="0" w:after="120" w:afterAutospacing="0" w:line="324" w:lineRule="atLeast"/>
        <w:ind w:firstLine="720"/>
        <w:jc w:val="both"/>
        <w:rPr>
          <w:rStyle w:val="bumpedfont15"/>
          <w:color w:val="000000"/>
          <w:sz w:val="28"/>
          <w:szCs w:val="28"/>
          <w:shd w:val="clear" w:color="auto" w:fill="FFFFFF"/>
        </w:rPr>
      </w:pPr>
      <w:r w:rsidRPr="009661BB">
        <w:rPr>
          <w:rStyle w:val="bumpedfont15"/>
          <w:color w:val="000000"/>
          <w:sz w:val="28"/>
          <w:szCs w:val="28"/>
        </w:rPr>
        <w:t>Đồng thời đồng chí khẳng định việc</w:t>
      </w:r>
      <w:r w:rsidRPr="009661BB">
        <w:rPr>
          <w:rStyle w:val="apple-converted-space"/>
          <w:color w:val="000000"/>
          <w:sz w:val="28"/>
          <w:szCs w:val="28"/>
        </w:rPr>
        <w:t> </w:t>
      </w:r>
      <w:r w:rsidRPr="009661BB">
        <w:rPr>
          <w:rStyle w:val="bumpedfont15"/>
          <w:color w:val="000000"/>
          <w:sz w:val="28"/>
          <w:szCs w:val="28"/>
        </w:rPr>
        <w:t xml:space="preserve">Chi đoàn </w:t>
      </w:r>
      <w:r w:rsidR="00FF2E5D">
        <w:rPr>
          <w:rStyle w:val="bumpedfont15"/>
          <w:color w:val="000000"/>
          <w:sz w:val="28"/>
          <w:szCs w:val="28"/>
        </w:rPr>
        <w:t xml:space="preserve">thanh niên </w:t>
      </w:r>
      <w:r w:rsidRPr="009661BB">
        <w:rPr>
          <w:rStyle w:val="bumpedfont15"/>
          <w:color w:val="000000"/>
          <w:sz w:val="28"/>
          <w:szCs w:val="28"/>
        </w:rPr>
        <w:t>cơ quan Chính quyền huyện Ngọc Lặc</w:t>
      </w:r>
      <w:r w:rsidRPr="009661BB">
        <w:rPr>
          <w:rStyle w:val="apple-converted-space"/>
          <w:color w:val="000000"/>
          <w:sz w:val="28"/>
          <w:szCs w:val="28"/>
        </w:rPr>
        <w:t> </w:t>
      </w:r>
      <w:r w:rsidRPr="009661BB">
        <w:rPr>
          <w:rStyle w:val="bumpedfont15"/>
          <w:color w:val="000000"/>
          <w:sz w:val="28"/>
          <w:szCs w:val="28"/>
        </w:rPr>
        <w:t>trao tặng khu vui chơi cho trẻ em</w:t>
      </w:r>
      <w:r w:rsidRPr="009661BB">
        <w:rPr>
          <w:rStyle w:val="apple-converted-space"/>
          <w:color w:val="000000"/>
          <w:sz w:val="28"/>
          <w:szCs w:val="28"/>
        </w:rPr>
        <w:t> </w:t>
      </w:r>
      <w:r w:rsidRPr="009661BB">
        <w:rPr>
          <w:rStyle w:val="bumpedfont15"/>
          <w:color w:val="000000"/>
          <w:sz w:val="28"/>
          <w:szCs w:val="28"/>
        </w:rPr>
        <w:t>cho 2 thôn</w:t>
      </w:r>
      <w:r w:rsidRPr="009661BB">
        <w:rPr>
          <w:rStyle w:val="apple-converted-space"/>
          <w:color w:val="000000"/>
          <w:sz w:val="28"/>
          <w:szCs w:val="28"/>
        </w:rPr>
        <w:t> </w:t>
      </w:r>
      <w:r w:rsidRPr="009661BB">
        <w:rPr>
          <w:rStyle w:val="bumpedfont15"/>
          <w:color w:val="000000"/>
          <w:sz w:val="28"/>
          <w:szCs w:val="28"/>
        </w:rPr>
        <w:t>xã Phùng Giáo</w:t>
      </w:r>
      <w:r w:rsidRPr="009661BB">
        <w:rPr>
          <w:rStyle w:val="apple-converted-space"/>
          <w:color w:val="000000"/>
          <w:sz w:val="28"/>
          <w:szCs w:val="28"/>
        </w:rPr>
        <w:t> </w:t>
      </w:r>
      <w:r w:rsidRPr="009661BB">
        <w:rPr>
          <w:rStyle w:val="bumpedfont15"/>
          <w:color w:val="000000"/>
          <w:sz w:val="28"/>
          <w:szCs w:val="28"/>
          <w:shd w:val="clear" w:color="auto" w:fill="FFFFFF"/>
        </w:rPr>
        <w:t>là hoạt động nhằm phát huy vai trò của tổ chức Đoàn</w:t>
      </w:r>
      <w:r w:rsidRPr="009661BB">
        <w:rPr>
          <w:rStyle w:val="apple-converted-space"/>
          <w:color w:val="000000"/>
          <w:sz w:val="28"/>
          <w:szCs w:val="28"/>
          <w:shd w:val="clear" w:color="auto" w:fill="FFFFFF"/>
        </w:rPr>
        <w:t> </w:t>
      </w:r>
      <w:r w:rsidRPr="009661BB">
        <w:rPr>
          <w:rStyle w:val="bumpedfont15"/>
          <w:color w:val="000000"/>
          <w:sz w:val="28"/>
          <w:szCs w:val="28"/>
          <w:shd w:val="clear" w:color="auto" w:fill="FFFFFF"/>
        </w:rPr>
        <w:t>trong công tác chăm sóc, bảo vệ,</w:t>
      </w:r>
      <w:r w:rsidRPr="009661BB">
        <w:rPr>
          <w:rStyle w:val="apple-converted-space"/>
          <w:color w:val="000000"/>
          <w:sz w:val="28"/>
          <w:szCs w:val="28"/>
          <w:shd w:val="clear" w:color="auto" w:fill="FFFFFF"/>
        </w:rPr>
        <w:t> </w:t>
      </w:r>
      <w:r w:rsidRPr="009661BB">
        <w:rPr>
          <w:rStyle w:val="bumpedfont15"/>
          <w:color w:val="000000"/>
          <w:sz w:val="28"/>
          <w:szCs w:val="28"/>
          <w:shd w:val="clear" w:color="auto" w:fill="FFFFFF"/>
        </w:rPr>
        <w:t>giáo dục thiếu niên, nhi đồng</w:t>
      </w:r>
      <w:r w:rsidRPr="009C0C0E">
        <w:rPr>
          <w:rStyle w:val="bumpedfont15"/>
          <w:color w:val="000000"/>
          <w:sz w:val="28"/>
          <w:szCs w:val="28"/>
          <w:shd w:val="clear" w:color="auto" w:fill="FFFFFF"/>
        </w:rPr>
        <w:t>; </w:t>
      </w:r>
      <w:hyperlink r:id="rId5" w:history="1">
        <w:r w:rsidRPr="009C0C0E">
          <w:rPr>
            <w:rStyle w:val="bumpedfont15"/>
            <w:color w:val="000000"/>
            <w:sz w:val="28"/>
            <w:szCs w:val="28"/>
            <w:shd w:val="clear" w:color="auto" w:fill="FFFFFF"/>
          </w:rPr>
          <w:t>đồng hành với thanh thiếu nhi</w:t>
        </w:r>
        <w:r w:rsidRPr="009661BB">
          <w:rPr>
            <w:rStyle w:val="bumpedfont15"/>
            <w:color w:val="000000"/>
            <w:sz w:val="28"/>
            <w:szCs w:val="28"/>
            <w:u w:val="single"/>
            <w:shd w:val="clear" w:color="auto" w:fill="FFFFFF"/>
          </w:rPr>
          <w:t> </w:t>
        </w:r>
      </w:hyperlink>
      <w:r w:rsidRPr="009661BB">
        <w:rPr>
          <w:rStyle w:val="bumpedfont15"/>
          <w:color w:val="000000"/>
          <w:sz w:val="28"/>
          <w:szCs w:val="28"/>
          <w:shd w:val="clear" w:color="auto" w:fill="FFFFFF"/>
        </w:rPr>
        <w:t>nâng cao sức khỏe thể chất và đời sống văn hóa, tinh thần,</w:t>
      </w:r>
      <w:r w:rsidRPr="009661BB">
        <w:rPr>
          <w:rStyle w:val="apple-converted-space"/>
          <w:color w:val="000000"/>
          <w:sz w:val="28"/>
          <w:szCs w:val="28"/>
          <w:shd w:val="clear" w:color="auto" w:fill="FFFFFF"/>
        </w:rPr>
        <w:t> </w:t>
      </w:r>
      <w:r w:rsidRPr="009661BB">
        <w:rPr>
          <w:rStyle w:val="bumpedfont15"/>
          <w:color w:val="000000"/>
          <w:sz w:val="28"/>
          <w:szCs w:val="28"/>
          <w:shd w:val="clear" w:color="auto" w:fill="FFFFFF"/>
        </w:rPr>
        <w:t xml:space="preserve">xây dựng, trang bị các điểm sinh hoạt, vui chơi cho thiếu nhi tại các vùng sâu vùng xa, vùng đồng bào dân tộc thiểu số, nơi còn nhiều khó khăn, thiếu thốn. </w:t>
      </w:r>
    </w:p>
    <w:p w14:paraId="7C45DBEC" w14:textId="4E4CF04B" w:rsidR="00EF76C7" w:rsidRPr="009661BB" w:rsidRDefault="00EF76C7" w:rsidP="00CB6758">
      <w:pPr>
        <w:pStyle w:val="s9"/>
        <w:spacing w:before="120" w:beforeAutospacing="0" w:after="120" w:afterAutospacing="0" w:line="324" w:lineRule="atLeast"/>
        <w:ind w:firstLine="720"/>
        <w:jc w:val="both"/>
        <w:rPr>
          <w:color w:val="000000"/>
          <w:sz w:val="28"/>
          <w:szCs w:val="28"/>
        </w:rPr>
      </w:pPr>
      <w:r w:rsidRPr="009661BB">
        <w:rPr>
          <w:rStyle w:val="bumpedfont15"/>
          <w:color w:val="000000"/>
          <w:sz w:val="28"/>
          <w:szCs w:val="28"/>
          <w:shd w:val="clear" w:color="auto" w:fill="FFFFFF"/>
        </w:rPr>
        <w:t>Từ đó, góp phần giúp các em có địa điểm vui chơi, giải trí lành mạnh và thể hiện sự quan tâm của các cấp Đoàn - Đội trong công tác chăm sóc thiếu niên, nhi đồng, góp phần cùng địa phương hoàn thành kế hoạch xây dựng thành công xã chuẩn NTM vào năm 2023.</w:t>
      </w:r>
    </w:p>
    <w:p w14:paraId="1F12E585" w14:textId="77777777" w:rsidR="00EF76C7" w:rsidRPr="009661BB" w:rsidRDefault="00EF76C7" w:rsidP="00CB6758">
      <w:pPr>
        <w:pStyle w:val="s10"/>
        <w:spacing w:before="120" w:beforeAutospacing="0" w:after="120" w:afterAutospacing="0" w:line="324" w:lineRule="atLeast"/>
        <w:ind w:firstLine="720"/>
        <w:jc w:val="both"/>
        <w:rPr>
          <w:color w:val="000000"/>
          <w:sz w:val="28"/>
          <w:szCs w:val="28"/>
        </w:rPr>
      </w:pPr>
      <w:r w:rsidRPr="009661BB">
        <w:rPr>
          <w:rStyle w:val="bumpedfont15"/>
          <w:color w:val="000000"/>
          <w:sz w:val="28"/>
          <w:szCs w:val="28"/>
          <w:shd w:val="clear" w:color="auto" w:fill="FFFFFF"/>
        </w:rPr>
        <w:t>Thực hiện: Tiến Minh</w:t>
      </w:r>
    </w:p>
    <w:p w14:paraId="0EE62019" w14:textId="77777777" w:rsidR="00D2549F" w:rsidRDefault="00D2549F"/>
    <w:sectPr w:rsidR="00D2549F" w:rsidSect="00CB6758">
      <w:pgSz w:w="12240" w:h="15840"/>
      <w:pgMar w:top="993"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C7"/>
    <w:rsid w:val="00002FBA"/>
    <w:rsid w:val="002F5991"/>
    <w:rsid w:val="00832083"/>
    <w:rsid w:val="009C0C0E"/>
    <w:rsid w:val="00B44840"/>
    <w:rsid w:val="00CB6758"/>
    <w:rsid w:val="00D2549F"/>
    <w:rsid w:val="00DA1C03"/>
    <w:rsid w:val="00EF76C7"/>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EF76C7"/>
    <w:pPr>
      <w:spacing w:before="100" w:beforeAutospacing="1" w:after="100" w:afterAutospacing="1" w:line="240" w:lineRule="auto"/>
    </w:pPr>
    <w:rPr>
      <w:rFonts w:eastAsiaTheme="minorEastAsia" w:cs="Times New Roman"/>
      <w:sz w:val="24"/>
      <w:szCs w:val="24"/>
      <w:lang w:eastAsia="ko-KR"/>
    </w:rPr>
  </w:style>
  <w:style w:type="character" w:customStyle="1" w:styleId="bumpedfont15">
    <w:name w:val="bumpedfont15"/>
    <w:basedOn w:val="DefaultParagraphFont"/>
    <w:rsid w:val="00EF76C7"/>
  </w:style>
  <w:style w:type="paragraph" w:customStyle="1" w:styleId="s3">
    <w:name w:val="s3"/>
    <w:basedOn w:val="Normal"/>
    <w:rsid w:val="00EF76C7"/>
    <w:pPr>
      <w:spacing w:before="100" w:beforeAutospacing="1" w:after="100" w:afterAutospacing="1" w:line="240" w:lineRule="auto"/>
    </w:pPr>
    <w:rPr>
      <w:rFonts w:eastAsiaTheme="minorEastAsia" w:cs="Times New Roman"/>
      <w:sz w:val="24"/>
      <w:szCs w:val="24"/>
      <w:lang w:eastAsia="ko-KR"/>
    </w:rPr>
  </w:style>
  <w:style w:type="character" w:customStyle="1" w:styleId="apple-converted-space">
    <w:name w:val="apple-converted-space"/>
    <w:basedOn w:val="DefaultParagraphFont"/>
    <w:rsid w:val="00EF76C7"/>
  </w:style>
  <w:style w:type="paragraph" w:customStyle="1" w:styleId="s9">
    <w:name w:val="s9"/>
    <w:basedOn w:val="Normal"/>
    <w:rsid w:val="00EF76C7"/>
    <w:pPr>
      <w:spacing w:before="100" w:beforeAutospacing="1" w:after="100" w:afterAutospacing="1" w:line="240" w:lineRule="auto"/>
    </w:pPr>
    <w:rPr>
      <w:rFonts w:eastAsiaTheme="minorEastAsia" w:cs="Times New Roman"/>
      <w:sz w:val="24"/>
      <w:szCs w:val="24"/>
      <w:lang w:eastAsia="ko-KR"/>
    </w:rPr>
  </w:style>
  <w:style w:type="paragraph" w:customStyle="1" w:styleId="s10">
    <w:name w:val="s10"/>
    <w:basedOn w:val="Normal"/>
    <w:rsid w:val="00EF76C7"/>
    <w:pPr>
      <w:spacing w:before="100" w:beforeAutospacing="1" w:after="100" w:afterAutospacing="1" w:line="240" w:lineRule="auto"/>
    </w:pPr>
    <w:rPr>
      <w:rFonts w:eastAsiaTheme="minorEastAsia"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EF76C7"/>
    <w:pPr>
      <w:spacing w:before="100" w:beforeAutospacing="1" w:after="100" w:afterAutospacing="1" w:line="240" w:lineRule="auto"/>
    </w:pPr>
    <w:rPr>
      <w:rFonts w:eastAsiaTheme="minorEastAsia" w:cs="Times New Roman"/>
      <w:sz w:val="24"/>
      <w:szCs w:val="24"/>
      <w:lang w:eastAsia="ko-KR"/>
    </w:rPr>
  </w:style>
  <w:style w:type="character" w:customStyle="1" w:styleId="bumpedfont15">
    <w:name w:val="bumpedfont15"/>
    <w:basedOn w:val="DefaultParagraphFont"/>
    <w:rsid w:val="00EF76C7"/>
  </w:style>
  <w:style w:type="paragraph" w:customStyle="1" w:styleId="s3">
    <w:name w:val="s3"/>
    <w:basedOn w:val="Normal"/>
    <w:rsid w:val="00EF76C7"/>
    <w:pPr>
      <w:spacing w:before="100" w:beforeAutospacing="1" w:after="100" w:afterAutospacing="1" w:line="240" w:lineRule="auto"/>
    </w:pPr>
    <w:rPr>
      <w:rFonts w:eastAsiaTheme="minorEastAsia" w:cs="Times New Roman"/>
      <w:sz w:val="24"/>
      <w:szCs w:val="24"/>
      <w:lang w:eastAsia="ko-KR"/>
    </w:rPr>
  </w:style>
  <w:style w:type="character" w:customStyle="1" w:styleId="apple-converted-space">
    <w:name w:val="apple-converted-space"/>
    <w:basedOn w:val="DefaultParagraphFont"/>
    <w:rsid w:val="00EF76C7"/>
  </w:style>
  <w:style w:type="paragraph" w:customStyle="1" w:styleId="s9">
    <w:name w:val="s9"/>
    <w:basedOn w:val="Normal"/>
    <w:rsid w:val="00EF76C7"/>
    <w:pPr>
      <w:spacing w:before="100" w:beforeAutospacing="1" w:after="100" w:afterAutospacing="1" w:line="240" w:lineRule="auto"/>
    </w:pPr>
    <w:rPr>
      <w:rFonts w:eastAsiaTheme="minorEastAsia" w:cs="Times New Roman"/>
      <w:sz w:val="24"/>
      <w:szCs w:val="24"/>
      <w:lang w:eastAsia="ko-KR"/>
    </w:rPr>
  </w:style>
  <w:style w:type="paragraph" w:customStyle="1" w:styleId="s10">
    <w:name w:val="s10"/>
    <w:basedOn w:val="Normal"/>
    <w:rsid w:val="00EF76C7"/>
    <w:pPr>
      <w:spacing w:before="100" w:beforeAutospacing="1" w:after="100" w:afterAutospacing="1" w:line="240" w:lineRule="auto"/>
    </w:pPr>
    <w:rPr>
      <w:rFonts w:eastAsiaTheme="minorEastAsia"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enphong.vn/gop-suc-tre-tren-nhung-thua-ruong-bac-thang-post1447477.t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2023-03-28T00:35:00Z</dcterms:created>
  <dcterms:modified xsi:type="dcterms:W3CDTF">2023-03-28T01:53:00Z</dcterms:modified>
</cp:coreProperties>
</file>